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16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221"/>
        <w:gridCol w:w="1703"/>
        <w:gridCol w:w="6949"/>
        <w:gridCol w:w="1848"/>
        <w:gridCol w:w="1115"/>
        <w:gridCol w:w="492"/>
        <w:gridCol w:w="1188"/>
      </w:tblGrid>
      <w:tr w:rsidR="00131E7B" w:rsidTr="00CF1A40">
        <w:trPr>
          <w:trHeight w:val="915"/>
        </w:trPr>
        <w:tc>
          <w:tcPr>
            <w:tcW w:w="1087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t>Перечень услуг составлен в соответствии с требованиями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br/>
              <w:t xml:space="preserve">Постановление Правительства РФ </w:t>
            </w:r>
            <w:r w:rsidRPr="00044C5E">
              <w:rPr>
                <w:rFonts w:eastAsia="Times New Roman" w:cstheme="minorHAnsi"/>
                <w:color w:val="003366"/>
                <w:sz w:val="20"/>
                <w:szCs w:val="2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от </w:t>
            </w:r>
            <w:r w:rsidR="00044C5E" w:rsidRPr="00044C5E">
              <w:rPr>
                <w:rFonts w:cstheme="minorHAnsi"/>
                <w:color w:val="0033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44C5E" w:rsidRPr="00044C5E">
              <w:rPr>
                <w:rFonts w:cstheme="minorHAnsi"/>
                <w:color w:val="00336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11.05.2023г. № 736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"УТВЕРЖДАЮ"</w:t>
            </w:r>
          </w:p>
        </w:tc>
      </w:tr>
      <w:tr w:rsidR="00131E7B" w:rsidTr="00CF1A40">
        <w:trPr>
          <w:trHeight w:val="1035"/>
        </w:trPr>
        <w:tc>
          <w:tcPr>
            <w:tcW w:w="1087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t xml:space="preserve">Медицинские косметологические </w:t>
            </w:r>
            <w:r w:rsidRPr="00044C5E"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t>услуги предоставляются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t xml:space="preserve"> в соответствии с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br/>
              <w:t xml:space="preserve">Порядком оказания медицинской помощи населению по профилю "косметология", 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br/>
              <w:t>утвержденном Приказом Минздравсоцразвития РФ от 18 апреля 2012 г. N 381н</w:t>
            </w:r>
          </w:p>
        </w:tc>
        <w:tc>
          <w:tcPr>
            <w:tcW w:w="4643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Директор ООО "</w:t>
            </w:r>
            <w:proofErr w:type="spellStart"/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Си.Ар.Клаб</w:t>
            </w:r>
            <w:proofErr w:type="spellEnd"/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 xml:space="preserve">" </w:t>
            </w:r>
          </w:p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 xml:space="preserve">                          Игнатьева Н.А.</w:t>
            </w:r>
          </w:p>
        </w:tc>
      </w:tr>
      <w:tr w:rsidR="00131E7B" w:rsidTr="00CF1A40">
        <w:trPr>
          <w:trHeight w:val="750"/>
        </w:trPr>
        <w:tc>
          <w:tcPr>
            <w:tcW w:w="1087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"Код  услуги" 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t>приведен в соответствии с Номенклатурой медицинских услуг,</w:t>
            </w:r>
            <w:r>
              <w:rPr>
                <w:rFonts w:eastAsia="Times New Roman" w:cs="Calibri"/>
                <w:color w:val="003366"/>
                <w:sz w:val="20"/>
                <w:szCs w:val="20"/>
                <w:lang w:eastAsia="ru-RU"/>
              </w:rPr>
              <w:br/>
              <w:t xml:space="preserve"> утвержденной  Приказом Минздравсоцразвития РФ от 27 декабря 2011 г. N 1664н</w:t>
            </w:r>
          </w:p>
        </w:tc>
        <w:tc>
          <w:tcPr>
            <w:tcW w:w="4643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 xml:space="preserve">                      ___________________</w:t>
            </w:r>
          </w:p>
        </w:tc>
      </w:tr>
      <w:tr w:rsidR="00131E7B" w:rsidTr="00CF1A40">
        <w:trPr>
          <w:trHeight w:val="375"/>
        </w:trPr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м.п</w:t>
            </w:r>
            <w:proofErr w:type="spellEnd"/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.</w:t>
            </w:r>
          </w:p>
        </w:tc>
      </w:tr>
      <w:tr w:rsidR="00131E7B" w:rsidTr="00CF1A40">
        <w:trPr>
          <w:trHeight w:val="74"/>
        </w:trPr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lang w:eastAsia="ru-RU"/>
              </w:rPr>
            </w:pPr>
            <w:r>
              <w:rPr>
                <w:rFonts w:eastAsia="Times New Roman" w:cs="Calibri"/>
                <w:color w:val="003366"/>
                <w:lang w:eastAsia="ru-RU"/>
              </w:rPr>
              <w:t> </w:t>
            </w:r>
          </w:p>
        </w:tc>
      </w:tr>
      <w:tr w:rsidR="00131E7B" w:rsidTr="00CF1A40">
        <w:trPr>
          <w:trHeight w:val="180"/>
        </w:trPr>
        <w:tc>
          <w:tcPr>
            <w:tcW w:w="15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48"/>
                <w:szCs w:val="48"/>
                <w:lang w:eastAsia="ru-RU"/>
              </w:rPr>
            </w:pPr>
            <w:r>
              <w:rPr>
                <w:rFonts w:eastAsia="Times New Roman" w:cs="Calibri"/>
                <w:color w:val="003366"/>
                <w:sz w:val="48"/>
                <w:szCs w:val="48"/>
                <w:lang w:eastAsia="ru-RU"/>
              </w:rPr>
              <w:t>ПЕРЕЧЕНЬ УСЛУГ</w:t>
            </w:r>
            <w:r w:rsidR="002B3E78">
              <w:rPr>
                <w:rFonts w:eastAsia="Times New Roman" w:cs="Calibri"/>
                <w:color w:val="003366"/>
                <w:sz w:val="48"/>
                <w:szCs w:val="48"/>
                <w:lang w:eastAsia="ru-RU"/>
              </w:rPr>
              <w:t>/ ПРЕЙСКУРАНТ</w:t>
            </w:r>
          </w:p>
        </w:tc>
      </w:tr>
      <w:tr w:rsidR="00131E7B" w:rsidTr="00CF1A40">
        <w:trPr>
          <w:trHeight w:val="376"/>
        </w:trPr>
        <w:tc>
          <w:tcPr>
            <w:tcW w:w="155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32"/>
                <w:szCs w:val="32"/>
                <w:lang w:eastAsia="ru-RU"/>
              </w:rPr>
            </w:pPr>
            <w:r>
              <w:rPr>
                <w:rFonts w:eastAsia="Times New Roman" w:cs="Calibri"/>
                <w:color w:val="003366"/>
                <w:sz w:val="32"/>
                <w:szCs w:val="32"/>
                <w:lang w:eastAsia="ru-RU"/>
              </w:rPr>
              <w:t>(цены пре</w:t>
            </w:r>
            <w:r w:rsidRPr="00044C5E">
              <w:rPr>
                <w:rFonts w:eastAsia="Times New Roman" w:cs="Calibri"/>
                <w:color w:val="003366"/>
                <w:sz w:val="32"/>
                <w:szCs w:val="32"/>
                <w:lang w:eastAsia="ru-RU"/>
              </w:rPr>
              <w:t>дставлен</w:t>
            </w:r>
            <w:r>
              <w:rPr>
                <w:rFonts w:eastAsia="Times New Roman" w:cs="Calibri"/>
                <w:color w:val="003366"/>
                <w:sz w:val="32"/>
                <w:szCs w:val="32"/>
                <w:lang w:eastAsia="ru-RU"/>
              </w:rPr>
              <w:t>ы в рублях, действительны с 10 октября 2023г.)</w:t>
            </w:r>
          </w:p>
        </w:tc>
      </w:tr>
      <w:tr w:rsidR="00131E7B" w:rsidTr="00CF1A40">
        <w:trPr>
          <w:trHeight w:val="269"/>
        </w:trPr>
        <w:tc>
          <w:tcPr>
            <w:tcW w:w="1551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Порядок и условия предоставления платных медицинских услуг установлен в договоре, который обязателен при оказания услуг.</w:t>
            </w:r>
          </w:p>
        </w:tc>
      </w:tr>
      <w:tr w:rsidR="00131E7B" w:rsidTr="00CF1A40">
        <w:trPr>
          <w:trHeight w:val="358"/>
        </w:trPr>
        <w:tc>
          <w:tcPr>
            <w:tcW w:w="155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Условия оплаты медицинских услуг устанавливаются в договор, который обязателен при оказания услуг.</w:t>
            </w:r>
          </w:p>
        </w:tc>
      </w:tr>
      <w:tr w:rsidR="00131E7B" w:rsidTr="00CF1A40">
        <w:trPr>
          <w:trHeight w:val="900"/>
        </w:trPr>
        <w:tc>
          <w:tcPr>
            <w:tcW w:w="15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3366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color w:val="003366"/>
                <w:sz w:val="28"/>
                <w:szCs w:val="28"/>
                <w:lang w:eastAsia="ru-RU"/>
              </w:rPr>
              <w:t>Возможность получения услуг без взимания платы в рамках программы государственных гарантий бесплатного оказания гражданам медицинской̆ помощи и территориальной̆ программы государственных гарантий бесплатного оказания гражданам медицинской̆ помощи (далее - Государственная Гарантия) указана в графе 2 данного перечня услуг</w:t>
            </w:r>
          </w:p>
        </w:tc>
      </w:tr>
      <w:tr w:rsidR="00131E7B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131E7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1E7B" w:rsidTr="0072552D">
        <w:trPr>
          <w:trHeight w:val="1141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40"/>
                <w:szCs w:val="40"/>
                <w:lang w:eastAsia="ru-RU"/>
              </w:rP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40"/>
                <w:szCs w:val="40"/>
                <w:lang w:eastAsia="ru-RU"/>
              </w:rPr>
              <w:t>Цена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Комплексы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52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Массажный комплекс (массаж, кремовая маска по типу кожи, крем) – Титова Галина Юрьевна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2 500  </w:t>
            </w:r>
          </w:p>
        </w:tc>
      </w:tr>
      <w:tr w:rsidR="00131E7B" w:rsidTr="00CF1A40">
        <w:trPr>
          <w:trHeight w:val="252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Массажный комплекс (массаж, кремовая маска по типу кожи, крем) – Ильичёва Светлана Александровна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3 000 ₽</w:t>
            </w:r>
          </w:p>
        </w:tc>
      </w:tr>
      <w:tr w:rsidR="00131E7B" w:rsidTr="00CF1A40">
        <w:trPr>
          <w:trHeight w:val="30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Консультация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Прием (осмотр, консультация) главного врача- косметолога (код: В01.008.003)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2 </w:t>
            </w:r>
            <w:r w:rsidR="00CC3A59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Прием (осмотр, консультация) врача- косметолога (код: В01.008.003)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CC3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</w:t>
            </w:r>
            <w:r w:rsidR="00E50D42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</w:t>
            </w:r>
            <w:r w:rsidR="00E50D42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131E7B" w:rsidTr="0072552D">
        <w:trPr>
          <w:trHeight w:val="699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lastRenderedPageBreak/>
              <w:t>Архитектура и окраска бровей и ресниц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36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Окраска бровей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350 ₽</w:t>
            </w:r>
          </w:p>
        </w:tc>
      </w:tr>
      <w:tr w:rsidR="00131E7B" w:rsidTr="00CF1A40">
        <w:trPr>
          <w:trHeight w:val="36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Коррекция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био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-татуажа хной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650 ₽</w:t>
            </w:r>
          </w:p>
        </w:tc>
      </w:tr>
      <w:tr w:rsidR="00131E7B" w:rsidTr="00CF1A40">
        <w:trPr>
          <w:trHeight w:val="36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Коррекция формы бровей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450 ₽</w:t>
            </w:r>
          </w:p>
        </w:tc>
      </w:tr>
      <w:tr w:rsidR="00131E7B" w:rsidTr="00CF1A40">
        <w:trPr>
          <w:trHeight w:val="360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Окраска бровей и коррекция формы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600 ₽</w:t>
            </w: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 w:rsidP="0072552D">
            <w:pPr>
              <w:widowControl w:val="0"/>
              <w:spacing w:before="24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 xml:space="preserve">Неинвазивная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карбокситерапия</w:t>
            </w:r>
            <w:proofErr w:type="spellEnd"/>
          </w:p>
          <w:p w:rsidR="00131E7B" w:rsidRDefault="00131E7B" w:rsidP="0072552D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Процедура неинвазивной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карбокситерапии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65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 ₽</w:t>
            </w:r>
          </w:p>
        </w:tc>
      </w:tr>
      <w:tr w:rsidR="00131E7B" w:rsidTr="0072552D">
        <w:trPr>
          <w:trHeight w:val="723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 w:rsidP="0072552D">
            <w:pPr>
              <w:widowControl w:val="0"/>
              <w:spacing w:before="24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Микротоковая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 xml:space="preserve"> терапия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Микротоковая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терапия лицо Код: А17.01.010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1 800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Микротоковая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терапия лицо с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лидазой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(1 ампула 2 мл) Код: А17.01.010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1 800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Микротоковая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терапия 1 зона Код: А17.01.010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1 200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Микротоковая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терапия 1 зона с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лидазой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(1 ампула 2 мл) Код: А17.01.010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1 200 ₽</w:t>
            </w: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 w:rsidP="0072552D">
            <w:pPr>
              <w:widowControl w:val="0"/>
              <w:spacing w:before="24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Дерматоскопия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Дерматоскопия+консультация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(врач-косметолог)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Дерматоскопия+консультация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(главный врач)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3 000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Дерматоскопия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, осмотр кожи под увеличением (код: А03.01.001)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1 100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Чистка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Чистка лица: ультразвуковая, комбинированная или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атравматичная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(выполняет врач-косметолог или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косметик-эстетист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3 300 ₽</w:t>
            </w: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val="en-US" w:eastAsia="ru-RU"/>
              </w:rPr>
              <w:t>RF-</w:t>
            </w: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 xml:space="preserve">лифтинг 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RF - лифтинг лица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RF - лифтинг лица + маска кремовая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2 000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RF - лифтинг лица 6 сеансов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7 500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RF - лифтинг лица 10 сеансов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13 000 ₽</w:t>
            </w:r>
          </w:p>
        </w:tc>
      </w:tr>
      <w:tr w:rsidR="00F5176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lastRenderedPageBreak/>
              <w:t>Массаж лица, шеи, зоны декольте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Гигиенический массаж лица, шеи и декольте (выполняется главным врачом)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2 100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Гигиенический массаж лица, шеи и декольте (20 мин)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1 700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лица с лифтинг эффектом (на основе шелковых волокон)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лица с лифтинг эффектом (на основе шелковых волокон) + декольте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3 6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по WISH 4-5</w:t>
            </w:r>
            <w:r w:rsidR="00821C5F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(лицо, шея)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2 </w:t>
            </w:r>
            <w:r w:rsidR="00821C5F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00₽</w:t>
            </w:r>
          </w:p>
        </w:tc>
      </w:tr>
      <w:tr w:rsidR="00821C5F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C5F" w:rsidRDefault="00821C5F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по WISH 4-5 (лицо, шея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, декольте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Код: А/02.4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C5F" w:rsidRDefault="00821C5F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3 2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00₽</w:t>
            </w:r>
          </w:p>
        </w:tc>
      </w:tr>
      <w:tr w:rsidR="00131E7B" w:rsidTr="00CF1A40">
        <w:trPr>
          <w:trHeight w:val="261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Массаж лица -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Лимфодренажный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(косметолог-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эстетист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Ангелина Вадимовна)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7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₽</w:t>
            </w:r>
          </w:p>
        </w:tc>
      </w:tr>
      <w:tr w:rsidR="00131E7B" w:rsidTr="00CF1A40">
        <w:trPr>
          <w:trHeight w:val="27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лица - Антивозрастной (косметолог-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эстетист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Ангелина Вадимовна)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₽</w:t>
            </w:r>
          </w:p>
        </w:tc>
      </w:tr>
      <w:tr w:rsidR="00131E7B" w:rsidTr="00CF1A40">
        <w:trPr>
          <w:trHeight w:val="30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Массаж лица – По Жаке  (косметолог-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эстетист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Ангелина Вадимовна)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500₽</w:t>
            </w:r>
          </w:p>
        </w:tc>
      </w:tr>
      <w:tr w:rsidR="00F51763" w:rsidTr="00CF1A40">
        <w:trPr>
          <w:trHeight w:val="30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F51763" w:rsidTr="00CF1A40">
        <w:trPr>
          <w:trHeight w:val="30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131E7B" w:rsidTr="00CF1A40">
        <w:trPr>
          <w:trHeight w:val="69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Анестезия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Местная анестезия 5% кремом "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Акриол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Про" 5мл (код: В01.003.004.001)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Местная анестезия 5% кремом "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Акриол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Про" 10 мл (код: В01.003.004.001)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1 250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Местная анестезия 5% кремом "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Акриол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Про" 2,5мл лицо (код: В01.003.004.001)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400 ₽</w:t>
            </w:r>
          </w:p>
        </w:tc>
      </w:tr>
      <w:tr w:rsidR="00F5176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Нанесение маски или крема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Канюля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700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Мышечная маска для лица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4 000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Кремовая маска для зоны вокруг глаз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Патчи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Нанесение маски (по типу кожи)(код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Нанесение финишного крема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Альгинатная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маска для лица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Нанесение крема с тоном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150 ₽</w:t>
            </w:r>
          </w:p>
        </w:tc>
      </w:tr>
      <w:tr w:rsidR="00F51763" w:rsidTr="002131EE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 w:rsidP="002131EE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Нанесение крема, снижающего чувствительность ( перед </w:t>
            </w:r>
            <w:r w:rsidR="00320FAE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аппаратными процедурами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 w:rsidP="002131EE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Водорослевая маска для зоны вокруг глаз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850 ₽</w:t>
            </w:r>
          </w:p>
        </w:tc>
      </w:tr>
      <w:tr w:rsidR="00F5176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F5176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F5176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763" w:rsidRDefault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763" w:rsidRDefault="00F5176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 w:rsidP="00F5176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Пилинг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3F пилинг TEGOR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2 000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Газожидкостный пилинг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Пилинг - эксфолиация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Гидропил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H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y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droPeel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ревитализация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биостимуляция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Код: А 11.01.003 /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13 900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Пилинг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MP SYSTEMS TC+EVO / J+I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Пилинг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MP SYSTEMS (PRO-AGE)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сияние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Химический пилинг BioRePeelCl3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Растительный пилинг «Роз де Мер» «CHRISTINA» (Израиль)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Био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-фито пилинг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2 200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Мыльный пилинг «Роз де Мер»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Ретиноевый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"желтый пилинг"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Феруловый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пилинг Код: А16.01.024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2 200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Эксфолиация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650 ₽</w:t>
            </w:r>
          </w:p>
        </w:tc>
      </w:tr>
      <w:tr w:rsidR="00131E7B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Уходы за лицом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341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131E7B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Барофорез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</w:p>
          <w:p w:rsidR="00131E7B" w:rsidRDefault="00131E7B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Барофорез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3 900 ₽</w:t>
            </w:r>
          </w:p>
        </w:tc>
      </w:tr>
      <w:tr w:rsidR="00131E7B" w:rsidTr="00CF1A40">
        <w:trPr>
          <w:trHeight w:val="312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131E7B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Уходы CHRISTINA</w:t>
            </w:r>
          </w:p>
          <w:p w:rsidR="00131E7B" w:rsidRDefault="00131E7B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ILLUSTRIOUS полный уход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ILLUSTRIOUS полный уход +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альгинатная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маска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COMODEX  -  Уход за жирной и проблемной кожей (глубокое очищение)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3 300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WISH –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БИО-ФИТО – балансирующий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MUSE  -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SILK –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UNSTRESS –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Chateau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de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Beaute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 - омолаживающий уход, процедура с массажем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LINE REPAIR (ВОЗРОЖДЕНИЕ) - полный уход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3 900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Антиоксидантный уход с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феруловым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пилингом  (код А/03.4)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4 900 ₽</w:t>
            </w:r>
          </w:p>
        </w:tc>
      </w:tr>
      <w:tr w:rsidR="00131E7B" w:rsidTr="00CF1A40">
        <w:trPr>
          <w:trHeight w:val="440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Флюиды</w:t>
            </w:r>
          </w:p>
          <w:p w:rsidR="00131E7B" w:rsidRDefault="00131E7B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131E7B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BIO GEL SILVER Zn, 1,0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BIO GEL GREEN,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BIO GEL BLUE,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BIO GEL RED,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BIO GEL GOLD,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BIO GEL WHIGT,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BIO GEL PDRN EYE, 1,0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700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BIO PROSPECT ZINK PRO 1,3%, 1,0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мл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BIO PROSPECT, 1,0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мл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₽</w:t>
            </w:r>
          </w:p>
        </w:tc>
      </w:tr>
      <w:tr w:rsidR="00131E7B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E7B" w:rsidRDefault="00E50D42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Скинбустер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, 1,0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B" w:rsidRDefault="00E50D42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3 150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803D83" w:rsidRDefault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GEL</w:t>
            </w:r>
            <w:r w:rsidRPr="00803D8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ТРОЙНОСТЬ ,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липолитик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для лица, 2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8 500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GEL</w:t>
            </w:r>
            <w:r w:rsidRPr="00803D8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ТРОЙНОСТЬ ,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липолитик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для лица, 4 мл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16 000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 xml:space="preserve">Депиляция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Верхняя губа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300 ₽</w:t>
            </w:r>
          </w:p>
        </w:tc>
      </w:tr>
      <w:tr w:rsidR="00803D83" w:rsidTr="00CF1A40">
        <w:trPr>
          <w:trHeight w:val="50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Pr="00F5176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32"/>
                <w:szCs w:val="32"/>
                <w:lang w:eastAsia="ru-RU"/>
              </w:rPr>
              <w:t>Инъекции</w:t>
            </w: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32"/>
                <w:szCs w:val="3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</w:tr>
      <w:tr w:rsidR="00803D83" w:rsidTr="00CF1A40">
        <w:trPr>
          <w:trHeight w:val="312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Биоревитализация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EYE 1%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11 000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SILK 1,2%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12 650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SILK 1,2% , 2,0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18 150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STRONG 1,5% , 1,0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14 300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STRONG 1,5% , 2,0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20 900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Revi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STYLE 1% , 2,0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14 850 ₽</w:t>
            </w:r>
          </w:p>
        </w:tc>
      </w:tr>
      <w:tr w:rsidR="00803D83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0,5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7 000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11 000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Medium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0,5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9 250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Medium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Long&amp;Light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0,5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11 500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Long&amp;Light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21 000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Long Advanced , 0,5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14 500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lastRenderedPageBreak/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Long Advanced , 1,0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FINE, 0,5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13 750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Medium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Contour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18 000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Сферогель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Contour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22 000 ₽</w:t>
            </w:r>
          </w:p>
        </w:tc>
      </w:tr>
      <w:tr w:rsidR="00803D83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Гиалуаль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Hyalual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1,1%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12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Гиалуаль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Hyalual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1,1% , 2,0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Гиалуаль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Hyalual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1,8% , 1,0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13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Гиалуаль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Hyalual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1,8% , 2,0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7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Гион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Hyon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1.0%, 1.5% 1.5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9 500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Гион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Hyon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1.8%, 2.0% 1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9 500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Гион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Hyon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 1.8%, 2.0% 2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11 000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Гион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(Hyon Soft Line) 1.8% 3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9 500 ₽</w:t>
            </w:r>
          </w:p>
        </w:tc>
      </w:tr>
      <w:tr w:rsidR="008B4B91" w:rsidRPr="008B4B91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91" w:rsidRPr="006B22E3" w:rsidRDefault="008B4B91" w:rsidP="008B4B91">
            <w:pPr>
              <w:spacing w:after="0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proofErr w:type="spellStart"/>
            <w:r w:rsidRPr="008B4B91">
              <w:rPr>
                <w:rFonts w:ascii="Arial" w:hAnsi="Arial" w:cs="Arial"/>
                <w:color w:val="1F4E79" w:themeColor="accent1" w:themeShade="80"/>
              </w:rPr>
              <w:t>Вн</w:t>
            </w:r>
            <w:proofErr w:type="spellEnd"/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>.</w:t>
            </w:r>
            <w:proofErr w:type="spellStart"/>
            <w:r w:rsidRPr="008B4B91">
              <w:rPr>
                <w:rFonts w:ascii="Arial" w:hAnsi="Arial" w:cs="Arial"/>
                <w:color w:val="1F4E79" w:themeColor="accent1" w:themeShade="80"/>
              </w:rPr>
              <w:t>вв</w:t>
            </w:r>
            <w:proofErr w:type="spellEnd"/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>.</w:t>
            </w:r>
            <w:r w:rsidRPr="008B4B91">
              <w:rPr>
                <w:rFonts w:ascii="Arial" w:hAnsi="Arial" w:cs="Arial"/>
                <w:color w:val="1F4E79" w:themeColor="accent1" w:themeShade="80"/>
              </w:rPr>
              <w:t>лек</w:t>
            </w:r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>.</w:t>
            </w:r>
            <w:proofErr w:type="spellStart"/>
            <w:r w:rsidRPr="008B4B91">
              <w:rPr>
                <w:rFonts w:ascii="Arial" w:hAnsi="Arial" w:cs="Arial"/>
                <w:color w:val="1F4E79" w:themeColor="accent1" w:themeShade="80"/>
              </w:rPr>
              <w:t>пр</w:t>
            </w:r>
            <w:proofErr w:type="spellEnd"/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 xml:space="preserve">.BIO GEL PREMIUM S LINE 2,2 </w:t>
            </w:r>
            <w:r w:rsidRPr="008B4B91">
              <w:rPr>
                <w:rFonts w:ascii="Arial" w:hAnsi="Arial" w:cs="Arial"/>
                <w:color w:val="1F4E79" w:themeColor="accent1" w:themeShade="80"/>
              </w:rPr>
              <w:t>мл</w:t>
            </w:r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 xml:space="preserve"> </w:t>
            </w:r>
            <w:r w:rsidRPr="008B4B91">
              <w:rPr>
                <w:rFonts w:ascii="Arial" w:hAnsi="Arial" w:cs="Arial"/>
                <w:color w:val="1F4E79" w:themeColor="accent1" w:themeShade="80"/>
              </w:rPr>
              <w:t>Код</w:t>
            </w:r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 xml:space="preserve">: </w:t>
            </w:r>
            <w:r w:rsidRPr="008B4B91">
              <w:rPr>
                <w:rFonts w:ascii="Arial" w:hAnsi="Arial" w:cs="Arial"/>
                <w:color w:val="1F4E79" w:themeColor="accent1" w:themeShade="80"/>
              </w:rPr>
              <w:t>А</w:t>
            </w:r>
            <w:r w:rsidRPr="006B22E3">
              <w:rPr>
                <w:rFonts w:ascii="Arial" w:hAnsi="Arial" w:cs="Arial"/>
                <w:color w:val="1F4E79" w:themeColor="accent1" w:themeShade="80"/>
                <w:lang w:val="en-US"/>
              </w:rPr>
              <w:t>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91" w:rsidRPr="008B4B91" w:rsidRDefault="008B4B91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9 500 ₽</w:t>
            </w:r>
          </w:p>
        </w:tc>
      </w:tr>
      <w:tr w:rsidR="008B4B91" w:rsidRPr="008B4B91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91" w:rsidRPr="008B4B91" w:rsidRDefault="008B4B91" w:rsidP="008B4B91">
            <w:pPr>
              <w:spacing w:after="0"/>
              <w:rPr>
                <w:rFonts w:ascii="Arial" w:hAnsi="Arial" w:cs="Arial"/>
                <w:color w:val="1F4E79" w:themeColor="accent1" w:themeShade="80"/>
              </w:rPr>
            </w:pPr>
            <w:proofErr w:type="spellStart"/>
            <w:r w:rsidRPr="008B4B91">
              <w:rPr>
                <w:rFonts w:ascii="Arial" w:hAnsi="Arial" w:cs="Arial"/>
                <w:color w:val="1F4E79" w:themeColor="accent1" w:themeShade="80"/>
              </w:rPr>
              <w:t>Вн.вв.лек.пр.BIO</w:t>
            </w:r>
            <w:proofErr w:type="spellEnd"/>
            <w:r w:rsidRPr="008B4B91">
              <w:rPr>
                <w:rFonts w:ascii="Arial" w:hAnsi="Arial" w:cs="Arial"/>
                <w:color w:val="1F4E79" w:themeColor="accent1" w:themeShade="80"/>
              </w:rPr>
              <w:t xml:space="preserve"> GEL PREMIUM T LINE 2,2 мл Код: А11.01.003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B91" w:rsidRPr="008B4B91" w:rsidRDefault="008B4B91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9 500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6B22E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Контурная пластика лица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Филлеры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E.P.T.Q.- филлер, 1,0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13 500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E.P.T.Q.- филлер, 2,0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25 000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E.P.T.Q.- филлер, 3,0 мл Код: А11.01.013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37 000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E.P.T.Q с Лидокаином.- филлер, 1,0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15 000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Ювидерм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Ultra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3 1.0 мл,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Аллерган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(США/Франция)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22 0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Ювидерм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Ultra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4 1.0 мл,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Аллерган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(США/Франция)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23 0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CF1A40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Ювидерм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Ultra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Smile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0.55 мл, </w:t>
            </w:r>
            <w:proofErr w:type="spellStart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Аллерган</w:t>
            </w:r>
            <w:proofErr w:type="spellEnd"/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(США/Франция)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Pr="00CF1A40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</w:t>
            </w:r>
            <w:r w:rsidRPr="00CF1A40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6</w:t>
            </w:r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 w:rsidRPr="00CF1A40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5</w:t>
            </w:r>
            <w:r w:rsidRPr="00CF1A40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Hyafilia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M 1мл.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12 000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Hyon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20 мг 2% 1 мл.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12 000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ФЕЙСТЕЭМ (с канюлей), 0,8мл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15 500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ФЕЙСТЕЭМ (с канюлей), 1,5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24 500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highlight w:val="yellow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highlight w:val="yellow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Радиесс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(с канюлей), 1,5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24 500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Радиесс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(с канюлей), 3,0 мл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38 500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lastRenderedPageBreak/>
              <w:t>Нити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Neoline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Premium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с насечками с двух сторон (3D) 21G x 90мм - 1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4 0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Neoline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спиральные (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screw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) 26G x 60мм, 29G х 40мм – 1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850 ₽</w:t>
            </w:r>
          </w:p>
        </w:tc>
      </w:tr>
      <w:tr w:rsidR="00803D83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10шт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49 000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12шт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58 000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14шт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68 000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2шт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12 500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Nano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Vitis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4cv*5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11 000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Lift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Needle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2G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43 500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Light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Lift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Spring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9см*4шт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29 000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Рассасывающиеся нити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Aptos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Excellence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Visage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HA 19см*10шт Код: А11.01.013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49 000 ₽</w:t>
            </w:r>
          </w:p>
        </w:tc>
      </w:tr>
      <w:tr w:rsidR="00803D83" w:rsidTr="00CF1A40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Лечение повышенного потоотделения (гипергидроза)</w:t>
            </w: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F7697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Подмышки 100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ед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(код А11.02.002)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35 000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F7697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Стопы 50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ед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(код А11.02.002)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17 500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F7697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Ладони 50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ед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(код А11.02.002)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17 500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Плазмолифтинг</w:t>
            </w:r>
            <w:proofErr w:type="spellEnd"/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Лицо  ( 1 пробирка )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Шея и декольте ( 1 пробирка ) 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Лицо, шея, декольте ( 2 пробирки )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8 000 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Волосистая часть головы ( 1 пробирка ) 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Кисти рук (обе руки, 1 пробирка )  )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6 000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2E6CEE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Meafiller</w:t>
            </w:r>
            <w:proofErr w:type="spellEnd"/>
            <w:r w:rsidRPr="002E6CEE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(плазма + филлер)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12 000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2E6CEE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Meafactor</w:t>
            </w:r>
            <w:proofErr w:type="spellEnd"/>
            <w:r w:rsidRPr="002E6CEE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мезотерапия, 5 мл) Код: А11.01.010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12 000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Коррекция мимических морщин</w:t>
            </w: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РЕЛАТОКС, от 1 до 10 ед. , за 1 единицу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РЕЛАТОКС, от 11 до 35 ед. , за 1 единицу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420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РЕЛАТОКС, от 36 ед. , за 1 единицу (код: А11.02.002)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90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lastRenderedPageBreak/>
              <w:t>Мезотерапия</w:t>
            </w: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Pluryal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mesoline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1.0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2 000 ₽</w:t>
            </w:r>
          </w:p>
        </w:tc>
      </w:tr>
      <w:tr w:rsidR="00803D83" w:rsidTr="00CF1A40">
        <w:trPr>
          <w:trHeight w:val="2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Pluryal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mesoline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0,5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мл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Код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11.01.010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1 100 ₽</w:t>
            </w:r>
          </w:p>
        </w:tc>
      </w:tr>
      <w:tr w:rsidR="00803D83" w:rsidTr="00CF1A40">
        <w:trPr>
          <w:trHeight w:val="34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 w:rsidRPr="00E82B95">
              <w:rPr>
                <w:rFonts w:ascii="Arial" w:eastAsia="Times New Roman" w:hAnsi="Arial" w:cs="Arial"/>
                <w:b/>
                <w:bCs/>
                <w:color w:val="1F4E79"/>
                <w:sz w:val="28"/>
                <w:szCs w:val="28"/>
                <w:lang w:eastAsia="ru-RU"/>
              </w:rPr>
              <w:t>Коррекция после процедур</w:t>
            </w: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 xml:space="preserve"> контурной пластики</w:t>
            </w: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76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Коррекция после процедур контурной пластики (после посещения нашей клиники)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2 150 ₽</w:t>
            </w:r>
          </w:p>
        </w:tc>
      </w:tr>
      <w:tr w:rsidR="00803D83" w:rsidTr="00CF1A40">
        <w:trPr>
          <w:trHeight w:val="88"/>
        </w:trPr>
        <w:tc>
          <w:tcPr>
            <w:tcW w:w="1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Коррекция после процедур контурной пластики (после посещ</w:t>
            </w:r>
            <w:r>
              <w:rPr>
                <w:rFonts w:ascii="Arial" w:eastAsia="Times New Roman" w:hAnsi="Arial" w:cs="Arial"/>
                <w:color w:val="1A237E"/>
                <w:lang w:eastAsia="ru-RU"/>
              </w:rPr>
              <w:t>ения другой клиники)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4 000 ₽</w:t>
            </w:r>
          </w:p>
        </w:tc>
      </w:tr>
      <w:tr w:rsidR="00803D83" w:rsidTr="00CF1A40">
        <w:trPr>
          <w:trHeight w:val="276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E82B95" w:rsidRDefault="00803D83" w:rsidP="00803D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76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E82B95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b/>
                <w:bCs/>
                <w:color w:val="1F4E79"/>
                <w:sz w:val="30"/>
                <w:szCs w:val="30"/>
                <w:lang w:val="en-US"/>
              </w:rPr>
            </w:pPr>
            <w:r w:rsidRPr="00E82B95">
              <w:rPr>
                <w:b/>
                <w:bCs/>
                <w:color w:val="1F4E79"/>
                <w:sz w:val="30"/>
                <w:szCs w:val="30"/>
                <w:lang w:val="en-US"/>
              </w:rPr>
              <w:t>SMAS-</w:t>
            </w:r>
            <w:r w:rsidRPr="00E82B95">
              <w:rPr>
                <w:b/>
                <w:bCs/>
                <w:color w:val="1F4E79"/>
                <w:sz w:val="30"/>
                <w:szCs w:val="30"/>
              </w:rPr>
              <w:t>лифтинг (</w:t>
            </w:r>
            <w:proofErr w:type="spellStart"/>
            <w:r w:rsidRPr="00E82B95">
              <w:rPr>
                <w:b/>
                <w:bCs/>
                <w:color w:val="1F4E79"/>
                <w:sz w:val="30"/>
                <w:szCs w:val="30"/>
                <w:lang w:val="en-US"/>
              </w:rPr>
              <w:t>Ultraformer</w:t>
            </w:r>
            <w:proofErr w:type="spellEnd"/>
            <w:r w:rsidRPr="00E82B95">
              <w:rPr>
                <w:b/>
                <w:bCs/>
                <w:color w:val="1F4E79"/>
                <w:sz w:val="30"/>
                <w:szCs w:val="30"/>
                <w:lang w:val="en-US"/>
              </w:rPr>
              <w:t xml:space="preserve"> III)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CF1A40">
        <w:trPr>
          <w:trHeight w:val="276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E82B95" w:rsidRDefault="00803D83" w:rsidP="00803D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/>
                <w:lang w:eastAsia="ru-RU"/>
              </w:rPr>
            </w:pPr>
            <w:r w:rsidRPr="00E82B95">
              <w:rPr>
                <w:rFonts w:ascii="Arial" w:eastAsia="Times New Roman" w:hAnsi="Arial" w:cs="Arial"/>
                <w:color w:val="1F4E79"/>
                <w:lang w:eastAsia="ru-RU"/>
              </w:rPr>
              <w:t xml:space="preserve">1 линия 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80 ₽</w:t>
            </w:r>
          </w:p>
        </w:tc>
      </w:tr>
      <w:tr w:rsidR="00803D83" w:rsidTr="00CF1A40">
        <w:trPr>
          <w:trHeight w:val="276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83" w:rsidRPr="0003116D" w:rsidRDefault="00803D83" w:rsidP="00803D83">
            <w:pPr>
              <w:widowControl w:val="0"/>
              <w:spacing w:line="240" w:lineRule="auto"/>
              <w:jc w:val="center"/>
              <w:outlineLvl w:val="2"/>
              <w:rPr>
                <w:b/>
                <w:bCs/>
                <w:color w:val="1F4E79"/>
                <w:sz w:val="30"/>
                <w:szCs w:val="30"/>
              </w:rPr>
            </w:pPr>
            <w:proofErr w:type="spellStart"/>
            <w:r w:rsidRPr="00E82B95">
              <w:rPr>
                <w:b/>
                <w:bCs/>
                <w:color w:val="1F4E79"/>
                <w:sz w:val="30"/>
                <w:szCs w:val="30"/>
              </w:rPr>
              <w:t>Микроигольчатый</w:t>
            </w:r>
            <w:proofErr w:type="spellEnd"/>
            <w:r w:rsidRPr="00E82B95">
              <w:rPr>
                <w:b/>
                <w:bCs/>
                <w:color w:val="1F4E79"/>
                <w:sz w:val="30"/>
                <w:szCs w:val="30"/>
              </w:rPr>
              <w:t xml:space="preserve">  </w:t>
            </w:r>
            <w:r w:rsidRPr="00E82B95">
              <w:rPr>
                <w:b/>
                <w:bCs/>
                <w:color w:val="1F4E79"/>
                <w:sz w:val="30"/>
                <w:szCs w:val="30"/>
                <w:lang w:val="en-US"/>
              </w:rPr>
              <w:t>RF</w:t>
            </w:r>
            <w:r w:rsidRPr="0003116D">
              <w:rPr>
                <w:b/>
                <w:bCs/>
                <w:color w:val="1F4E79"/>
                <w:sz w:val="30"/>
                <w:szCs w:val="30"/>
              </w:rPr>
              <w:t>-</w:t>
            </w:r>
            <w:r w:rsidRPr="00E82B95">
              <w:rPr>
                <w:b/>
                <w:bCs/>
                <w:color w:val="1F4E79"/>
                <w:sz w:val="30"/>
                <w:szCs w:val="30"/>
              </w:rPr>
              <w:t>лифтинг</w:t>
            </w:r>
            <w:r>
              <w:rPr>
                <w:b/>
                <w:bCs/>
                <w:color w:val="1F4E79"/>
                <w:sz w:val="30"/>
                <w:szCs w:val="30"/>
              </w:rPr>
              <w:t xml:space="preserve"> </w:t>
            </w:r>
            <w:r w:rsidRPr="0003116D">
              <w:rPr>
                <w:b/>
                <w:bCs/>
                <w:color w:val="1F4E79"/>
                <w:sz w:val="30"/>
                <w:szCs w:val="30"/>
              </w:rPr>
              <w:t>(</w:t>
            </w:r>
            <w:r>
              <w:rPr>
                <w:b/>
                <w:bCs/>
                <w:color w:val="1F4E79"/>
                <w:sz w:val="30"/>
                <w:szCs w:val="30"/>
                <w:lang w:val="en-US"/>
              </w:rPr>
              <w:t>Scarlet</w:t>
            </w:r>
            <w:r w:rsidRPr="0003116D">
              <w:rPr>
                <w:b/>
                <w:bCs/>
                <w:color w:val="1F4E79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1F4E79"/>
                <w:sz w:val="30"/>
                <w:szCs w:val="30"/>
                <w:lang w:val="en-US"/>
              </w:rPr>
              <w:t>S</w:t>
            </w:r>
            <w:r w:rsidRPr="0003116D">
              <w:rPr>
                <w:b/>
                <w:bCs/>
                <w:color w:val="1F4E79"/>
                <w:sz w:val="30"/>
                <w:szCs w:val="30"/>
              </w:rPr>
              <w:t>)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</w:tr>
      <w:tr w:rsidR="00803D83" w:rsidTr="00025711">
        <w:trPr>
          <w:trHeight w:val="276"/>
        </w:trPr>
        <w:tc>
          <w:tcPr>
            <w:tcW w:w="1383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Лицо и шея (декольте или кисти рук в подарок)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27 000 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Pr="00AE634D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hAnsi="Arial" w:cs="Arial"/>
              </w:rPr>
            </w:pP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+ кисти рук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(или декольте)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AE634D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000₽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Pr="00AE634D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Лицо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AE634D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20</w:t>
            </w:r>
            <w:r w:rsidR="008C0D66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000 </w:t>
            </w:r>
            <w:r w:rsidR="008C0D66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₽</w:t>
            </w:r>
          </w:p>
        </w:tc>
      </w:tr>
      <w:tr w:rsidR="008C0D66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66" w:rsidRDefault="008C0D66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Волосистая часть головы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66" w:rsidRDefault="008C0D66" w:rsidP="008C0D66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20 000 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Pr="00AE634D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Живот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AE634D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000₽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Живот+ бикини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30 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000₽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Бикини + внутренняя поверхность бедра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30 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000₽</w:t>
            </w:r>
          </w:p>
        </w:tc>
      </w:tr>
      <w:tr w:rsidR="00803D83" w:rsidTr="00025711">
        <w:trPr>
          <w:trHeight w:hRule="exact" w:val="316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Ягодицы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32 000</w:t>
            </w:r>
            <w:r w:rsidRPr="00AE634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₽</w:t>
            </w:r>
          </w:p>
        </w:tc>
      </w:tr>
      <w:tr w:rsidR="00803D83" w:rsidTr="00450EA6">
        <w:trPr>
          <w:trHeight w:hRule="exact" w:val="460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83" w:rsidRDefault="00803D83" w:rsidP="00803D83">
            <w:pPr>
              <w:widowControl w:val="0"/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Комплексы</w:t>
            </w:r>
          </w:p>
          <w:p w:rsidR="00803D83" w:rsidRDefault="00803D83" w:rsidP="00803D83">
            <w:pPr>
              <w:widowControl w:val="0"/>
              <w:spacing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1F4E79" w:themeColor="accent1" w:themeShade="80"/>
                <w:lang w:eastAsia="ru-RU"/>
              </w:rPr>
            </w:pPr>
          </w:p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1F4E79" w:themeColor="accent1" w:themeShade="80"/>
                <w:lang w:eastAsia="ru-RU"/>
              </w:rPr>
            </w:pPr>
          </w:p>
        </w:tc>
      </w:tr>
      <w:tr w:rsidR="00803D83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3F79BE" w:rsidRDefault="00803D83" w:rsidP="00803D83"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«Принцесса Монако» лицо, шея (</w:t>
            </w: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</w:t>
            </w:r>
            <w:r w:rsidRPr="003F79BE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GEL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3мл+Релатокс 15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ед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14 100 ₽</w:t>
            </w:r>
          </w:p>
        </w:tc>
      </w:tr>
      <w:tr w:rsidR="00803D83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Default="00803D83" w:rsidP="00803D83"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«Принцесса Монако» лицо, шея, декольте (</w:t>
            </w: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</w:t>
            </w:r>
            <w:r w:rsidRPr="003F79BE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GEL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5мл+Релатокс 20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ед</w:t>
            </w:r>
            <w:proofErr w:type="spellEnd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18 900 ₽</w:t>
            </w:r>
          </w:p>
        </w:tc>
      </w:tr>
      <w:tr w:rsidR="00803D83" w:rsidRPr="0003116D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03116D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«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Эффект</w:t>
            </w:r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хайлайтера</w:t>
            </w:r>
            <w:proofErr w:type="spellEnd"/>
            <w:r w:rsidRPr="0003116D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» (BIO GEL GOLD + BIO GEL RED)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03116D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13500 ₽</w:t>
            </w:r>
          </w:p>
        </w:tc>
      </w:tr>
      <w:tr w:rsidR="00803D83" w:rsidRPr="0003116D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9E54A5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Антиакне</w:t>
            </w:r>
            <w:proofErr w:type="spellEnd"/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,</w:t>
            </w:r>
            <w:r w:rsidRPr="00803D83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постакне</w:t>
            </w:r>
            <w:proofErr w:type="spellEnd"/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» (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 GEL SILVER</w:t>
            </w:r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+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BIO GEL SILVER</w:t>
            </w:r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LIGHT)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9E54A5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8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500 ₽</w:t>
            </w:r>
          </w:p>
        </w:tc>
      </w:tr>
      <w:tr w:rsidR="00803D83" w:rsidRPr="0003116D" w:rsidTr="00803D83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F96680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 w:rsidRPr="002131EE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«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Молодая</w:t>
            </w:r>
            <w:r w:rsidRPr="002131EE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шея</w:t>
            </w:r>
            <w:r w:rsidRPr="002131EE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» (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 GEL SILVER</w:t>
            </w:r>
            <w:r w:rsidRPr="009E54A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+</w:t>
            </w:r>
            <w:r w:rsidRPr="00F96680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BIO GEL GREEN)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Default="00803D83" w:rsidP="00803D83">
            <w:pPr>
              <w:jc w:val="center"/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13 </w:t>
            </w:r>
            <w:r w:rsidRPr="00BD115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500 ₽</w:t>
            </w:r>
          </w:p>
        </w:tc>
      </w:tr>
      <w:tr w:rsidR="00803D83" w:rsidRPr="0003116D" w:rsidTr="00803D83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9147F6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</w:pP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Фулфейс</w:t>
            </w:r>
            <w:proofErr w:type="spellEnd"/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1-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ая</w:t>
            </w:r>
            <w:proofErr w:type="spellEnd"/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процедура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(</w:t>
            </w:r>
            <w:r w:rsidRPr="00F96680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 GEL GREEN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+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BIO GEL PDRN EYE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+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BIO GEL SILVER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Default="00803D83" w:rsidP="00803D83">
            <w:pPr>
              <w:jc w:val="center"/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23 0</w:t>
            </w:r>
            <w:r w:rsidRPr="00BD115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RPr="009147F6" w:rsidTr="00803D83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9147F6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vertAlign w:val="subscript"/>
                <w:lang w:val="en-US" w:eastAsia="ru-RU"/>
              </w:rPr>
            </w:pP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Фулфейс</w:t>
            </w:r>
            <w:proofErr w:type="spellEnd"/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» </w:t>
            </w:r>
            <w:r w:rsidRPr="00181215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2-</w:t>
            </w:r>
            <w:proofErr w:type="spellStart"/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ая</w:t>
            </w:r>
            <w:proofErr w:type="spellEnd"/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процедура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(BIO GEL RED +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 GEL PDRN EYE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+ BIO GEL WHIGT+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 xml:space="preserve"> BIO GEL SILVER</w:t>
            </w:r>
            <w:r w:rsidRPr="009147F6"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Default="00803D83" w:rsidP="00803D83">
            <w:pPr>
              <w:jc w:val="center"/>
            </w:pP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28 0</w:t>
            </w:r>
            <w:r w:rsidRPr="00BD115D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00 ₽</w:t>
            </w:r>
          </w:p>
        </w:tc>
      </w:tr>
      <w:tr w:rsidR="00803D83" w:rsidRPr="00EE0A63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EE0A63" w:rsidRDefault="00803D83" w:rsidP="00803D83"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BIO</w:t>
            </w:r>
            <w:r w:rsidRPr="00EE0A6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GEL</w:t>
            </w:r>
            <w:r w:rsidRPr="00EE0A6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кроме</w:t>
            </w:r>
            <w:r w:rsidRPr="00EE0A6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PDRN</w:t>
            </w:r>
            <w:r w:rsidRPr="00EE0A6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EYE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1F4E79" w:themeColor="accent1" w:themeShade="80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ТРОЙНОСТЬ</w:t>
            </w:r>
            <w:r w:rsidRPr="00EE0A63"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нанесение от 3мл, 1 мл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EE0A63" w:rsidRDefault="00803D83" w:rsidP="00803D8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  <w:t>2 800 ₽</w:t>
            </w:r>
          </w:p>
        </w:tc>
      </w:tr>
      <w:tr w:rsidR="00803D83" w:rsidRPr="00EE0A63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EE0A63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EE0A63" w:rsidRDefault="00803D83" w:rsidP="00803D8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3D83" w:rsidRPr="00EE0A63" w:rsidTr="002131EE">
        <w:trPr>
          <w:trHeight w:hRule="exact" w:val="288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EE0A63" w:rsidRDefault="00803D83" w:rsidP="00803D83">
            <w:pPr>
              <w:rPr>
                <w:rFonts w:ascii="Arial" w:eastAsia="Times New Roman" w:hAnsi="Arial" w:cs="Arial"/>
                <w:color w:val="1F4E79" w:themeColor="accent1" w:themeShade="8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EE0A63" w:rsidRDefault="00803D83" w:rsidP="00803D8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3D83" w:rsidRPr="00EE0A63" w:rsidTr="008A4197">
        <w:trPr>
          <w:trHeight w:hRule="exact" w:val="547"/>
        </w:trPr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83" w:rsidRPr="005005A8" w:rsidRDefault="00803D83" w:rsidP="00803D83">
            <w:pPr>
              <w:widowControl w:val="0"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 w:rsidRPr="005005A8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Уход «Золотое сечение» (</w:t>
            </w:r>
            <w:proofErr w:type="spellStart"/>
            <w:r w:rsidRPr="005005A8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5005A8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 xml:space="preserve"> +мышечная маска)</w:t>
            </w:r>
          </w:p>
          <w:p w:rsidR="00803D83" w:rsidRPr="005005A8" w:rsidRDefault="00803D83" w:rsidP="00803D83">
            <w:pP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83" w:rsidRPr="005005A8" w:rsidRDefault="00803D83" w:rsidP="00803D8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5A8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ru-RU"/>
              </w:rPr>
              <w:t>5 000 ₽</w:t>
            </w:r>
          </w:p>
        </w:tc>
      </w:tr>
      <w:tr w:rsidR="00803D83" w:rsidRPr="00EE0A63" w:rsidTr="00CF1A40">
        <w:trPr>
          <w:trHeight w:hRule="exact" w:val="288"/>
        </w:trPr>
        <w:tc>
          <w:tcPr>
            <w:tcW w:w="13836" w:type="dxa"/>
            <w:gridSpan w:val="5"/>
            <w:shd w:val="clear" w:color="auto" w:fill="auto"/>
            <w:vAlign w:val="bottom"/>
          </w:tcPr>
          <w:p w:rsidR="00803D83" w:rsidRPr="00EE0A63" w:rsidRDefault="00803D83" w:rsidP="00803D83">
            <w:pPr>
              <w:widowControl w:val="0"/>
              <w:spacing w:after="0" w:line="240" w:lineRule="auto"/>
              <w:outlineLvl w:val="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03D83" w:rsidRPr="00EE0A63" w:rsidRDefault="00803D83" w:rsidP="00803D83">
            <w:pPr>
              <w:widowControl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D60AE" w:rsidRPr="00EE0A63" w:rsidRDefault="00BD60AE" w:rsidP="008C0D66">
      <w:pPr>
        <w:rPr>
          <w:color w:val="1F3864" w:themeColor="accent5" w:themeShade="80"/>
        </w:rPr>
      </w:pPr>
    </w:p>
    <w:sectPr w:rsidR="00BD60AE" w:rsidRPr="00EE0A63">
      <w:pgSz w:w="16838" w:h="11906" w:orient="landscape"/>
      <w:pgMar w:top="568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B"/>
    <w:rsid w:val="00025711"/>
    <w:rsid w:val="0003116D"/>
    <w:rsid w:val="00044C5E"/>
    <w:rsid w:val="00131E7B"/>
    <w:rsid w:val="00181215"/>
    <w:rsid w:val="002064E2"/>
    <w:rsid w:val="002131EE"/>
    <w:rsid w:val="002B3E78"/>
    <w:rsid w:val="002E6CEE"/>
    <w:rsid w:val="00320FAE"/>
    <w:rsid w:val="003971E7"/>
    <w:rsid w:val="003E6098"/>
    <w:rsid w:val="003F79BE"/>
    <w:rsid w:val="00405802"/>
    <w:rsid w:val="00450EA6"/>
    <w:rsid w:val="0048443D"/>
    <w:rsid w:val="005005A8"/>
    <w:rsid w:val="006B22E3"/>
    <w:rsid w:val="0072552D"/>
    <w:rsid w:val="00803D83"/>
    <w:rsid w:val="00821C5F"/>
    <w:rsid w:val="00835651"/>
    <w:rsid w:val="00847396"/>
    <w:rsid w:val="008A4197"/>
    <w:rsid w:val="008B4B91"/>
    <w:rsid w:val="008C0D66"/>
    <w:rsid w:val="009147F6"/>
    <w:rsid w:val="009E54A5"/>
    <w:rsid w:val="00A133C3"/>
    <w:rsid w:val="00AE634D"/>
    <w:rsid w:val="00BD60AE"/>
    <w:rsid w:val="00CC3A59"/>
    <w:rsid w:val="00CF1A40"/>
    <w:rsid w:val="00D21B30"/>
    <w:rsid w:val="00D709A9"/>
    <w:rsid w:val="00DF2D9A"/>
    <w:rsid w:val="00E36822"/>
    <w:rsid w:val="00E50D42"/>
    <w:rsid w:val="00E570D9"/>
    <w:rsid w:val="00E82B95"/>
    <w:rsid w:val="00EE0A63"/>
    <w:rsid w:val="00F51763"/>
    <w:rsid w:val="00F76973"/>
    <w:rsid w:val="00F92A2F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D60F"/>
  <w15:docId w15:val="{09537BB1-450D-451C-93D0-22217B7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3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0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9B7211"/>
    <w:pPr>
      <w:spacing w:beforeAutospacing="1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A623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qFormat/>
    <w:rsid w:val="009B721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5">
    <w:name w:val="Strong"/>
    <w:uiPriority w:val="22"/>
    <w:qFormat/>
    <w:rsid w:val="009B7211"/>
    <w:rPr>
      <w:b/>
      <w:bCs/>
    </w:rPr>
  </w:style>
  <w:style w:type="character" w:styleId="a6">
    <w:name w:val="Hyperlink"/>
    <w:basedOn w:val="a0"/>
    <w:uiPriority w:val="99"/>
    <w:semiHidden/>
    <w:unhideWhenUsed/>
    <w:rsid w:val="00015D64"/>
    <w:rPr>
      <w:color w:val="0000FF"/>
      <w:u w:val="single"/>
    </w:rPr>
  </w:style>
  <w:style w:type="character" w:customStyle="1" w:styleId="normaltextrun">
    <w:name w:val="normaltextrun"/>
    <w:qFormat/>
    <w:rsid w:val="001E1BB5"/>
  </w:style>
  <w:style w:type="character" w:customStyle="1" w:styleId="spellingerror">
    <w:name w:val="spellingerror"/>
    <w:qFormat/>
    <w:rsid w:val="001E1BB5"/>
  </w:style>
  <w:style w:type="character" w:styleId="a7">
    <w:name w:val="FollowedHyperlink"/>
    <w:basedOn w:val="a0"/>
    <w:uiPriority w:val="99"/>
    <w:semiHidden/>
    <w:unhideWhenUsed/>
    <w:rsid w:val="00C45908"/>
    <w:rPr>
      <w:color w:val="8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A6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qFormat/>
    <w:rsid w:val="00C45908"/>
    <w:pPr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C45908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69">
    <w:name w:val="xl69"/>
    <w:basedOn w:val="a"/>
    <w:qFormat/>
    <w:rsid w:val="00C45908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qFormat/>
    <w:rsid w:val="00C45908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2">
    <w:name w:val="xl72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C45908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6">
    <w:name w:val="xl76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0">
    <w:name w:val="xl80"/>
    <w:basedOn w:val="a"/>
    <w:qFormat/>
    <w:rsid w:val="00C45908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DADC-CE88-49D9-B95E-F62EE8C6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User</cp:lastModifiedBy>
  <cp:revision>3</cp:revision>
  <cp:lastPrinted>2024-04-12T15:50:00Z</cp:lastPrinted>
  <dcterms:created xsi:type="dcterms:W3CDTF">2024-07-17T11:12:00Z</dcterms:created>
  <dcterms:modified xsi:type="dcterms:W3CDTF">2024-07-17T11:16:00Z</dcterms:modified>
  <dc:language>ru-RU</dc:language>
</cp:coreProperties>
</file>